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5F1D" w14:textId="0420DF75" w:rsidR="00E70786" w:rsidRPr="00E70786" w:rsidRDefault="00EA7C94">
      <w:pPr>
        <w:rPr>
          <w:b/>
          <w:sz w:val="28"/>
          <w:szCs w:val="28"/>
        </w:rPr>
      </w:pPr>
      <w:r w:rsidRPr="0017795E">
        <w:rPr>
          <w:b/>
          <w:bCs/>
          <w:sz w:val="28"/>
          <w:szCs w:val="28"/>
        </w:rPr>
        <w:t>1 to 1 conversation with staff at higher risk from COVID – aide memoire</w:t>
      </w:r>
    </w:p>
    <w:p w14:paraId="3F72F1E5" w14:textId="070C5719" w:rsidR="61E0B9F0" w:rsidRDefault="61E0B9F0" w:rsidP="61E0B9F0">
      <w:pPr>
        <w:rPr>
          <w:b/>
          <w:bCs/>
          <w:sz w:val="28"/>
          <w:szCs w:val="28"/>
        </w:rPr>
      </w:pPr>
    </w:p>
    <w:p w14:paraId="316C2948" w14:textId="77777777" w:rsidR="00026F93" w:rsidRDefault="00EA7C94">
      <w:r>
        <w:t xml:space="preserve">The purpose of this aide memoire is to </w:t>
      </w:r>
      <w:r w:rsidR="0017795E">
        <w:t xml:space="preserve">give guidance to managers and staff </w:t>
      </w:r>
      <w:r w:rsidR="00DA5C2E">
        <w:t xml:space="preserve">on areas they may wish to discuss during </w:t>
      </w:r>
      <w:r w:rsidR="00732142">
        <w:t xml:space="preserve">regular 1 to 1 conversations.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9"/>
        <w:gridCol w:w="5007"/>
      </w:tblGrid>
      <w:tr w:rsidR="00D442AE" w14:paraId="2D67FF1A" w14:textId="77777777" w:rsidTr="00552FE4">
        <w:tc>
          <w:tcPr>
            <w:tcW w:w="4009" w:type="dxa"/>
          </w:tcPr>
          <w:p w14:paraId="7D53A903" w14:textId="6982B161" w:rsidR="00D442AE" w:rsidRDefault="0098321E">
            <w:r>
              <w:t xml:space="preserve">Topic </w:t>
            </w:r>
          </w:p>
        </w:tc>
        <w:tc>
          <w:tcPr>
            <w:tcW w:w="5007" w:type="dxa"/>
          </w:tcPr>
          <w:p w14:paraId="0D87CA49" w14:textId="3E8B3ACC" w:rsidR="00D442AE" w:rsidRDefault="00D442AE">
            <w:r>
              <w:t xml:space="preserve">Notes </w:t>
            </w:r>
          </w:p>
        </w:tc>
      </w:tr>
      <w:tr w:rsidR="00D442AE" w14:paraId="33A4BEED" w14:textId="77777777" w:rsidTr="00552FE4">
        <w:tc>
          <w:tcPr>
            <w:tcW w:w="4009" w:type="dxa"/>
          </w:tcPr>
          <w:p w14:paraId="09B26536" w14:textId="77777777" w:rsidR="00D442AE" w:rsidRDefault="00D442AE"/>
        </w:tc>
        <w:tc>
          <w:tcPr>
            <w:tcW w:w="5007" w:type="dxa"/>
          </w:tcPr>
          <w:p w14:paraId="1BE17726" w14:textId="77777777" w:rsidR="00D442AE" w:rsidRDefault="00D442AE"/>
        </w:tc>
      </w:tr>
      <w:tr w:rsidR="00D442AE" w14:paraId="35E0BFF0" w14:textId="77777777" w:rsidTr="00552FE4">
        <w:tc>
          <w:tcPr>
            <w:tcW w:w="4009" w:type="dxa"/>
          </w:tcPr>
          <w:p w14:paraId="523D66EF" w14:textId="28FADA15" w:rsidR="00D442AE" w:rsidRDefault="0098321E">
            <w:r>
              <w:t xml:space="preserve">What specific </w:t>
            </w:r>
            <w:r w:rsidR="00DC62A7">
              <w:t xml:space="preserve">government </w:t>
            </w:r>
            <w:r>
              <w:t xml:space="preserve">and/or NHS </w:t>
            </w:r>
            <w:r w:rsidR="00DC62A7">
              <w:t xml:space="preserve">guidance </w:t>
            </w:r>
            <w:r>
              <w:t xml:space="preserve">exists </w:t>
            </w:r>
            <w:r w:rsidR="00DC62A7">
              <w:t xml:space="preserve">in relation to your </w:t>
            </w:r>
            <w:r w:rsidR="008349ED">
              <w:t>higher risk condition?</w:t>
            </w:r>
          </w:p>
        </w:tc>
        <w:tc>
          <w:tcPr>
            <w:tcW w:w="5007" w:type="dxa"/>
          </w:tcPr>
          <w:p w14:paraId="18A2BAB0" w14:textId="7E644DE9" w:rsidR="00D442AE" w:rsidRDefault="00400309">
            <w:hyperlink r:id="rId9" w:history="1">
              <w:r w:rsidR="00B458A7" w:rsidRPr="00304360">
                <w:rPr>
                  <w:rStyle w:val="Hyperlink"/>
                </w:rPr>
                <w:t>https://www.nhs.uk/conditions/coronavirus-covid-19/people-at-higher-risk/</w:t>
              </w:r>
            </w:hyperlink>
            <w:r w:rsidR="00B458A7">
              <w:t xml:space="preserve"> </w:t>
            </w:r>
          </w:p>
        </w:tc>
      </w:tr>
      <w:tr w:rsidR="00CC4770" w14:paraId="58F336BE" w14:textId="77777777" w:rsidTr="00552FE4">
        <w:tc>
          <w:tcPr>
            <w:tcW w:w="4009" w:type="dxa"/>
          </w:tcPr>
          <w:p w14:paraId="429447BF" w14:textId="5C4C7622" w:rsidR="00CC4770" w:rsidRDefault="00791593">
            <w:r>
              <w:t xml:space="preserve">Is the government guidance for </w:t>
            </w:r>
            <w:r w:rsidR="001D41D4">
              <w:t>‘</w:t>
            </w:r>
            <w:r>
              <w:t xml:space="preserve">people </w:t>
            </w:r>
            <w:r w:rsidR="001D41D4">
              <w:t xml:space="preserve">whose immune system means they are at higher risk’ relevant </w:t>
            </w:r>
            <w:r w:rsidR="00552FE4">
              <w:t>in this case?</w:t>
            </w:r>
          </w:p>
        </w:tc>
        <w:tc>
          <w:tcPr>
            <w:tcW w:w="5007" w:type="dxa"/>
          </w:tcPr>
          <w:p w14:paraId="4D91443A" w14:textId="70AE2D95" w:rsidR="00CC4770" w:rsidRDefault="00400309">
            <w:hyperlink r:id="rId10" w:history="1">
              <w:r w:rsidR="00791593" w:rsidRPr="00130DA5">
                <w:rPr>
                  <w:rStyle w:val="Hyperlink"/>
                </w:rPr>
                <w:t>https://www.gov.uk/government/publications/covid-19-guidance-for-people-whose-immune-system-means-they-are-at-higher-risk/covid-19-guidance-for-people-whose-immune-system-means-they-are-at-higher-risk</w:t>
              </w:r>
            </w:hyperlink>
            <w:r w:rsidR="00791593">
              <w:t xml:space="preserve"> </w:t>
            </w:r>
          </w:p>
        </w:tc>
      </w:tr>
      <w:tr w:rsidR="008753DF" w14:paraId="054041C0" w14:textId="77777777" w:rsidTr="00552FE4">
        <w:tc>
          <w:tcPr>
            <w:tcW w:w="4009" w:type="dxa"/>
          </w:tcPr>
          <w:p w14:paraId="2A2F45E7" w14:textId="30384A60" w:rsidR="008753DF" w:rsidRDefault="008753DF">
            <w:r>
              <w:t xml:space="preserve">Consider </w:t>
            </w:r>
            <w:r w:rsidR="005A75FE">
              <w:t>the government ‘how to stay safe</w:t>
            </w:r>
            <w:r w:rsidR="00233149">
              <w:t xml:space="preserve"> and help the spread of COVID’ document.  Can the staff member follow this advice at work?</w:t>
            </w:r>
          </w:p>
        </w:tc>
        <w:tc>
          <w:tcPr>
            <w:tcW w:w="5007" w:type="dxa"/>
          </w:tcPr>
          <w:p w14:paraId="72997C3E" w14:textId="1FD6D436" w:rsidR="008753DF" w:rsidRDefault="00400309">
            <w:hyperlink r:id="rId11" w:history="1">
              <w:r w:rsidR="00C8589D" w:rsidRPr="00304360">
                <w:rPr>
                  <w:rStyle w:val="Hyperlink"/>
                </w:rPr>
                <w:t>https://www.gov.uk/guidance/living-safely-with-respiratory-infections-including-covid-19</w:t>
              </w:r>
            </w:hyperlink>
            <w:r w:rsidR="00C8589D">
              <w:t xml:space="preserve"> </w:t>
            </w:r>
          </w:p>
        </w:tc>
      </w:tr>
      <w:tr w:rsidR="007651B8" w14:paraId="655F9DB3" w14:textId="77777777" w:rsidTr="00552FE4">
        <w:tc>
          <w:tcPr>
            <w:tcW w:w="4009" w:type="dxa"/>
          </w:tcPr>
          <w:p w14:paraId="0DF0FEE8" w14:textId="5749B9B9" w:rsidR="007651B8" w:rsidRDefault="00AA2302">
            <w:r>
              <w:t xml:space="preserve">Are any </w:t>
            </w:r>
            <w:r w:rsidR="005D69FB">
              <w:t xml:space="preserve">local </w:t>
            </w:r>
            <w:r w:rsidR="007651B8">
              <w:t xml:space="preserve">COVID </w:t>
            </w:r>
            <w:r w:rsidR="00813C2A">
              <w:t xml:space="preserve">mitigations </w:t>
            </w:r>
            <w:r w:rsidR="007651B8">
              <w:t>currently in place</w:t>
            </w:r>
            <w:r>
              <w:t xml:space="preserve"> </w:t>
            </w:r>
            <w:r w:rsidR="005D69FB">
              <w:t>due to specific</w:t>
            </w:r>
            <w:r w:rsidR="0064550F">
              <w:t xml:space="preserve"> business continuity considerations? </w:t>
            </w:r>
          </w:p>
        </w:tc>
        <w:tc>
          <w:tcPr>
            <w:tcW w:w="5007" w:type="dxa"/>
          </w:tcPr>
          <w:p w14:paraId="716FB42A" w14:textId="77777777" w:rsidR="007651B8" w:rsidRDefault="007651B8"/>
        </w:tc>
      </w:tr>
      <w:tr w:rsidR="008349ED" w14:paraId="14101663" w14:textId="77777777" w:rsidTr="00552FE4">
        <w:tc>
          <w:tcPr>
            <w:tcW w:w="4009" w:type="dxa"/>
          </w:tcPr>
          <w:p w14:paraId="610C95B5" w14:textId="76D91544" w:rsidR="008349ED" w:rsidRDefault="00813C2A">
            <w:r>
              <w:t xml:space="preserve">What </w:t>
            </w:r>
            <w:r w:rsidR="00331EE6">
              <w:t xml:space="preserve">concerns </w:t>
            </w:r>
            <w:r>
              <w:t xml:space="preserve">does </w:t>
            </w:r>
            <w:r w:rsidR="00331EE6">
              <w:t>the staff member have</w:t>
            </w:r>
            <w:r w:rsidR="00B22AE8">
              <w:t xml:space="preserve">.  </w:t>
            </w:r>
            <w:r w:rsidR="00304520">
              <w:t xml:space="preserve">Think about what worries </w:t>
            </w:r>
            <w:r>
              <w:t>t</w:t>
            </w:r>
            <w:r w:rsidR="001939F0">
              <w:t xml:space="preserve">hem </w:t>
            </w:r>
            <w:r w:rsidR="00304520">
              <w:t>most.</w:t>
            </w:r>
          </w:p>
        </w:tc>
        <w:tc>
          <w:tcPr>
            <w:tcW w:w="5007" w:type="dxa"/>
          </w:tcPr>
          <w:p w14:paraId="3AD83904" w14:textId="77777777" w:rsidR="008349ED" w:rsidRDefault="008349ED"/>
        </w:tc>
      </w:tr>
      <w:tr w:rsidR="008349ED" w14:paraId="2469DFCD" w14:textId="77777777" w:rsidTr="00552FE4">
        <w:tc>
          <w:tcPr>
            <w:tcW w:w="4009" w:type="dxa"/>
          </w:tcPr>
          <w:p w14:paraId="7F8ABC9A" w14:textId="7288A6E2" w:rsidR="008349ED" w:rsidRDefault="00EA3FF1">
            <w:r>
              <w:t>What else can be done to help the staff member</w:t>
            </w:r>
            <w:r w:rsidR="004D4C14">
              <w:t>?  Is it appropriate to consider specific additional precautions?</w:t>
            </w:r>
          </w:p>
        </w:tc>
        <w:tc>
          <w:tcPr>
            <w:tcW w:w="5007" w:type="dxa"/>
          </w:tcPr>
          <w:p w14:paraId="08724FBE" w14:textId="77777777" w:rsidR="008349ED" w:rsidRDefault="008349ED"/>
        </w:tc>
      </w:tr>
      <w:tr w:rsidR="008349ED" w14:paraId="5E1AEA21" w14:textId="77777777" w:rsidTr="00552FE4">
        <w:tc>
          <w:tcPr>
            <w:tcW w:w="4009" w:type="dxa"/>
          </w:tcPr>
          <w:p w14:paraId="068BD9EA" w14:textId="64982175" w:rsidR="008349ED" w:rsidRDefault="000D4209">
            <w:r>
              <w:t xml:space="preserve">Has </w:t>
            </w:r>
            <w:r w:rsidR="00B67B4C">
              <w:t>the staff member considered advice from their health professional, GP or medical specialist on whether additional precautions are right for them? If so, what precautions are recommended?</w:t>
            </w:r>
          </w:p>
        </w:tc>
        <w:tc>
          <w:tcPr>
            <w:tcW w:w="5007" w:type="dxa"/>
          </w:tcPr>
          <w:p w14:paraId="3E33A3AD" w14:textId="77777777" w:rsidR="008349ED" w:rsidRDefault="008349ED"/>
        </w:tc>
      </w:tr>
      <w:tr w:rsidR="008349ED" w14:paraId="08BE6994" w14:textId="77777777" w:rsidTr="00552FE4">
        <w:tc>
          <w:tcPr>
            <w:tcW w:w="4009" w:type="dxa"/>
          </w:tcPr>
          <w:p w14:paraId="152B5E40" w14:textId="2090E66B" w:rsidR="008349ED" w:rsidRDefault="002C6E65">
            <w:r>
              <w:t xml:space="preserve">Has a regular review period been set for further check ins and </w:t>
            </w:r>
            <w:r w:rsidR="00474964">
              <w:t xml:space="preserve">one to one conversations? </w:t>
            </w:r>
          </w:p>
        </w:tc>
        <w:tc>
          <w:tcPr>
            <w:tcW w:w="5007" w:type="dxa"/>
          </w:tcPr>
          <w:p w14:paraId="3BCB7E70" w14:textId="77777777" w:rsidR="008349ED" w:rsidRDefault="008349ED"/>
        </w:tc>
      </w:tr>
      <w:tr w:rsidR="008349ED" w14:paraId="12C5467F" w14:textId="77777777" w:rsidTr="00552FE4">
        <w:tc>
          <w:tcPr>
            <w:tcW w:w="4009" w:type="dxa"/>
          </w:tcPr>
          <w:p w14:paraId="6D002113" w14:textId="4166CC9B" w:rsidR="008349ED" w:rsidRDefault="688986A0">
            <w:r>
              <w:t>Is an individual risk assessment needed?</w:t>
            </w:r>
          </w:p>
        </w:tc>
        <w:tc>
          <w:tcPr>
            <w:tcW w:w="5007" w:type="dxa"/>
          </w:tcPr>
          <w:p w14:paraId="3901BD3B" w14:textId="1FEB6B31" w:rsidR="008349ED" w:rsidRDefault="008349ED"/>
        </w:tc>
      </w:tr>
      <w:tr w:rsidR="008349ED" w14:paraId="247AF083" w14:textId="77777777" w:rsidTr="00552FE4">
        <w:tc>
          <w:tcPr>
            <w:tcW w:w="4009" w:type="dxa"/>
          </w:tcPr>
          <w:p w14:paraId="2B8DF970" w14:textId="06AFF7A9" w:rsidR="008349ED" w:rsidRDefault="688986A0">
            <w:r>
              <w:t>Is occupational health referral appropriate?</w:t>
            </w:r>
          </w:p>
        </w:tc>
        <w:tc>
          <w:tcPr>
            <w:tcW w:w="5007" w:type="dxa"/>
          </w:tcPr>
          <w:p w14:paraId="00A71270" w14:textId="2382C305" w:rsidR="008349ED" w:rsidRDefault="008349ED">
            <w:pPr>
              <w:rPr>
                <w:i/>
              </w:rPr>
            </w:pPr>
          </w:p>
        </w:tc>
      </w:tr>
      <w:tr w:rsidR="008349ED" w14:paraId="552580FC" w14:textId="77777777" w:rsidTr="00552FE4">
        <w:tc>
          <w:tcPr>
            <w:tcW w:w="4009" w:type="dxa"/>
          </w:tcPr>
          <w:p w14:paraId="7E95DBF7" w14:textId="77777777" w:rsidR="008349ED" w:rsidRDefault="008349ED"/>
        </w:tc>
        <w:tc>
          <w:tcPr>
            <w:tcW w:w="5007" w:type="dxa"/>
          </w:tcPr>
          <w:p w14:paraId="5624999A" w14:textId="77777777" w:rsidR="008349ED" w:rsidRDefault="008349ED"/>
        </w:tc>
      </w:tr>
    </w:tbl>
    <w:p w14:paraId="35CFE928" w14:textId="2081DF9C" w:rsidR="00EA7C94" w:rsidRDefault="00EA7C94">
      <w:r>
        <w:t xml:space="preserve"> </w:t>
      </w:r>
    </w:p>
    <w:sectPr w:rsidR="00EA7C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9D79" w14:textId="77777777" w:rsidR="00163F0F" w:rsidRDefault="00163F0F" w:rsidP="00163F0F">
      <w:pPr>
        <w:spacing w:after="0" w:line="240" w:lineRule="auto"/>
      </w:pPr>
      <w:r>
        <w:separator/>
      </w:r>
    </w:p>
  </w:endnote>
  <w:endnote w:type="continuationSeparator" w:id="0">
    <w:p w14:paraId="021845E3" w14:textId="77777777" w:rsidR="00163F0F" w:rsidRDefault="00163F0F" w:rsidP="00163F0F">
      <w:pPr>
        <w:spacing w:after="0" w:line="240" w:lineRule="auto"/>
      </w:pPr>
      <w:r>
        <w:continuationSeparator/>
      </w:r>
    </w:p>
  </w:endnote>
  <w:endnote w:type="continuationNotice" w:id="1">
    <w:p w14:paraId="335BAF7F" w14:textId="77777777" w:rsidR="00AC5472" w:rsidRDefault="00AC54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F26E" w14:textId="77777777" w:rsidR="009E2287" w:rsidRDefault="009E2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0D99" w14:textId="6473B6DF" w:rsidR="00163F0F" w:rsidRDefault="00163F0F">
    <w:pPr>
      <w:pStyle w:val="Footer"/>
    </w:pPr>
    <w:r>
      <w:t>SSR Aide Memoire</w:t>
    </w:r>
    <w:r w:rsidR="00D936D1">
      <w:t xml:space="preserve"> DH</w:t>
    </w:r>
    <w:r w:rsidR="000D1165">
      <w:t>/DG</w:t>
    </w:r>
    <w:r>
      <w:ptab w:relativeTo="margin" w:alignment="center" w:leader="none"/>
    </w:r>
    <w:r w:rsidR="00D936D1">
      <w:t xml:space="preserve">Version </w:t>
    </w:r>
    <w:r w:rsidR="009E2287">
      <w:t>2</w:t>
    </w:r>
    <w:r>
      <w:ptab w:relativeTo="margin" w:alignment="right" w:leader="none"/>
    </w:r>
    <w:r w:rsidR="00D936D1">
      <w:t xml:space="preserve">Last updated </w:t>
    </w:r>
    <w:r w:rsidR="009E2287">
      <w:t xml:space="preserve">27 Oct </w:t>
    </w:r>
    <w:r w:rsidR="00D936D1"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573B" w14:textId="77777777" w:rsidR="009E2287" w:rsidRDefault="009E2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7DAB" w14:textId="77777777" w:rsidR="00163F0F" w:rsidRDefault="00163F0F" w:rsidP="00163F0F">
      <w:pPr>
        <w:spacing w:after="0" w:line="240" w:lineRule="auto"/>
      </w:pPr>
      <w:r>
        <w:separator/>
      </w:r>
    </w:p>
  </w:footnote>
  <w:footnote w:type="continuationSeparator" w:id="0">
    <w:p w14:paraId="548D64A5" w14:textId="77777777" w:rsidR="00163F0F" w:rsidRDefault="00163F0F" w:rsidP="00163F0F">
      <w:pPr>
        <w:spacing w:after="0" w:line="240" w:lineRule="auto"/>
      </w:pPr>
      <w:r>
        <w:continuationSeparator/>
      </w:r>
    </w:p>
  </w:footnote>
  <w:footnote w:type="continuationNotice" w:id="1">
    <w:p w14:paraId="7337E5BE" w14:textId="77777777" w:rsidR="00AC5472" w:rsidRDefault="00AC54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E3C9" w14:textId="77777777" w:rsidR="009E2287" w:rsidRDefault="009E2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F55A" w14:textId="77777777" w:rsidR="009E2287" w:rsidRDefault="009E2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5E9B" w14:textId="77777777" w:rsidR="009E2287" w:rsidRDefault="009E2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07"/>
    <w:rsid w:val="00026F93"/>
    <w:rsid w:val="000D1165"/>
    <w:rsid w:val="000D4209"/>
    <w:rsid w:val="00163F0F"/>
    <w:rsid w:val="0017795E"/>
    <w:rsid w:val="001939F0"/>
    <w:rsid w:val="001D41D4"/>
    <w:rsid w:val="00221FF3"/>
    <w:rsid w:val="00233149"/>
    <w:rsid w:val="002C6E65"/>
    <w:rsid w:val="00304520"/>
    <w:rsid w:val="00331EE6"/>
    <w:rsid w:val="00366E48"/>
    <w:rsid w:val="00400309"/>
    <w:rsid w:val="004578CA"/>
    <w:rsid w:val="00474964"/>
    <w:rsid w:val="004D4C14"/>
    <w:rsid w:val="00552FE4"/>
    <w:rsid w:val="005A3FDF"/>
    <w:rsid w:val="005A75FE"/>
    <w:rsid w:val="005D69FB"/>
    <w:rsid w:val="0064550F"/>
    <w:rsid w:val="00732142"/>
    <w:rsid w:val="007651B8"/>
    <w:rsid w:val="00791593"/>
    <w:rsid w:val="00813C2A"/>
    <w:rsid w:val="008349ED"/>
    <w:rsid w:val="008753DF"/>
    <w:rsid w:val="008E4D1F"/>
    <w:rsid w:val="0098321E"/>
    <w:rsid w:val="009D5DF7"/>
    <w:rsid w:val="009E2287"/>
    <w:rsid w:val="00A073EF"/>
    <w:rsid w:val="00A67407"/>
    <w:rsid w:val="00AA2302"/>
    <w:rsid w:val="00AC5472"/>
    <w:rsid w:val="00B22AE8"/>
    <w:rsid w:val="00B458A7"/>
    <w:rsid w:val="00B67B4C"/>
    <w:rsid w:val="00BD4BFC"/>
    <w:rsid w:val="00BF42DB"/>
    <w:rsid w:val="00C55FA1"/>
    <w:rsid w:val="00C8589D"/>
    <w:rsid w:val="00CC4770"/>
    <w:rsid w:val="00D442AE"/>
    <w:rsid w:val="00D936D1"/>
    <w:rsid w:val="00DA5C2E"/>
    <w:rsid w:val="00DC62A7"/>
    <w:rsid w:val="00E70786"/>
    <w:rsid w:val="00EA237D"/>
    <w:rsid w:val="00EA3FF1"/>
    <w:rsid w:val="00EA7C94"/>
    <w:rsid w:val="0B6B09F8"/>
    <w:rsid w:val="135CF380"/>
    <w:rsid w:val="1A4F2DE4"/>
    <w:rsid w:val="2B98DF42"/>
    <w:rsid w:val="32785119"/>
    <w:rsid w:val="3656B8F5"/>
    <w:rsid w:val="3BC6DA21"/>
    <w:rsid w:val="49D850FD"/>
    <w:rsid w:val="51CA3A85"/>
    <w:rsid w:val="546577BB"/>
    <w:rsid w:val="5E308B95"/>
    <w:rsid w:val="61E0B9F0"/>
    <w:rsid w:val="64C0F816"/>
    <w:rsid w:val="651FEC97"/>
    <w:rsid w:val="688986A0"/>
    <w:rsid w:val="6F37F10E"/>
    <w:rsid w:val="730E7456"/>
    <w:rsid w:val="7F00A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C08823"/>
  <w15:chartTrackingRefBased/>
  <w15:docId w15:val="{79D3ADCC-FCDE-465C-B6EE-2A3877D7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0F"/>
  </w:style>
  <w:style w:type="paragraph" w:styleId="Footer">
    <w:name w:val="footer"/>
    <w:basedOn w:val="Normal"/>
    <w:link w:val="FooterChar"/>
    <w:uiPriority w:val="99"/>
    <w:unhideWhenUsed/>
    <w:rsid w:val="0016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0F"/>
  </w:style>
  <w:style w:type="character" w:styleId="Hyperlink">
    <w:name w:val="Hyperlink"/>
    <w:basedOn w:val="DefaultParagraphFont"/>
    <w:uiPriority w:val="99"/>
    <w:unhideWhenUsed/>
    <w:rsid w:val="00B45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uidance/living-safely-with-respiratory-infections-including-covid-1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covid-19-guidance-for-people-whose-immune-system-means-they-are-at-higher-risk/covid-19-guidance-for-people-whose-immune-system-means-they-are-at-higher-ris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nhs.uk/conditions/coronavirus-covid-19/people-at-higher-ri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44bd6e-ad29-4bec-80d7-41a6c9cb5d0a">
      <Terms xmlns="http://schemas.microsoft.com/office/infopath/2007/PartnerControls"/>
    </lcf76f155ced4ddcb4097134ff3c332f>
    <TaxCatchAll xmlns="4561b2be-0a5b-4f39-9a33-d668b7551d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A0AE23020134B93F14A2019157ED1" ma:contentTypeVersion="16" ma:contentTypeDescription="Create a new document." ma:contentTypeScope="" ma:versionID="5e8980d681f5090adc9a51d465ed5be4">
  <xsd:schema xmlns:xsd="http://www.w3.org/2001/XMLSchema" xmlns:xs="http://www.w3.org/2001/XMLSchema" xmlns:p="http://schemas.microsoft.com/office/2006/metadata/properties" xmlns:ns2="2944bd6e-ad29-4bec-80d7-41a6c9cb5d0a" xmlns:ns3="4561b2be-0a5b-4f39-9a33-d668b7551de4" targetNamespace="http://schemas.microsoft.com/office/2006/metadata/properties" ma:root="true" ma:fieldsID="06c1d18aa28b7278fd7c8905c4284346" ns2:_="" ns3:_="">
    <xsd:import namespace="2944bd6e-ad29-4bec-80d7-41a6c9cb5d0a"/>
    <xsd:import namespace="4561b2be-0a5b-4f39-9a33-d668b7551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bd6e-ad29-4bec-80d7-41a6c9cb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1b2be-0a5b-4f39-9a33-d668b7551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9e5ea3-5f44-4fcd-9fb1-bd06eec5a1c0}" ma:internalName="TaxCatchAll" ma:showField="CatchAllData" ma:web="4561b2be-0a5b-4f39-9a33-d668b7551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40414-EF91-4F3E-9F8D-09F4C17E8D30}">
  <ds:schemaRefs>
    <ds:schemaRef ds:uri="http://schemas.microsoft.com/office/infopath/2007/PartnerControls"/>
    <ds:schemaRef ds:uri="2944bd6e-ad29-4bec-80d7-41a6c9cb5d0a"/>
    <ds:schemaRef ds:uri="http://schemas.microsoft.com/office/2006/metadata/properties"/>
    <ds:schemaRef ds:uri="http://purl.org/dc/terms/"/>
    <ds:schemaRef ds:uri="http://schemas.microsoft.com/office/2006/documentManagement/types"/>
    <ds:schemaRef ds:uri="4561b2be-0a5b-4f39-9a33-d668b7551de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4466A7-2A12-4A01-AD43-8D541AAFF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48ADC-1C06-4B90-BC3C-81040CED8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4bd6e-ad29-4bec-80d7-41a6c9cb5d0a"/>
    <ds:schemaRef ds:uri="4561b2be-0a5b-4f39-9a33-d668b7551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Hughes</dc:creator>
  <cp:keywords/>
  <dc:description/>
  <cp:lastModifiedBy>James Wood - Safety</cp:lastModifiedBy>
  <cp:revision>2</cp:revision>
  <dcterms:created xsi:type="dcterms:W3CDTF">2022-10-28T11:57:00Z</dcterms:created>
  <dcterms:modified xsi:type="dcterms:W3CDTF">2022-10-28T11:57:00Z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0x010100E93A0AE23020134B93F14A2019157ED1</vt:lpwstr>
  </property>
  <property fmtid="{D5CDD505-2E9C-101B-9397-08002B2CF9AE}" pid="3" name="MediaServiceImageTags">
    <vt:lpwstr/>
  </property>
</Properties>
</file>